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3E" w:rsidRDefault="00C52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 и Приволжье» -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Владимирэнерго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предупреждают: рыбалка вблизи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энергообъектов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смертельно опасна! </w:t>
      </w:r>
    </w:p>
    <w:p w:rsidR="00907C3E" w:rsidRDefault="00C52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Энергетики филиала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и Приволжье»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Владимирэнерго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напоминают любителям рыбной ловли о жизненно важных правилах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C3E" w:rsidRDefault="00C52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Владимирэнерго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очередной раз предупреждают о необходимости соблюдать меры предосторожности во время рыбалки и держатьс</w:t>
      </w:r>
      <w:r>
        <w:rPr>
          <w:rFonts w:ascii="Times New Roman" w:hAnsi="Times New Roman" w:cs="Times New Roman"/>
          <w:sz w:val="28"/>
          <w:szCs w:val="28"/>
        </w:rPr>
        <w:t>я подальше от линий электропередачи (ЛЭП).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опорах ЛЭП вблизи водоемов размещены специальные предупреждающие знаки о запрете рыбной ловли.</w:t>
      </w:r>
    </w:p>
    <w:p w:rsidR="00907C3E" w:rsidRDefault="00C52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Расстояние от земли до проводов линии электропередачи составляет 6-7 метров, а длина удочки достигает семи метров, </w:t>
      </w:r>
      <w:r>
        <w:rPr>
          <w:rFonts w:ascii="Times New Roman" w:hAnsi="Times New Roman" w:cs="Times New Roman"/>
          <w:sz w:val="28"/>
          <w:szCs w:val="28"/>
        </w:rPr>
        <w:t xml:space="preserve">поэтому ловить рыбу под ЛЭП опасно. Иногда достаточно одного неловкого движения спиннингом, чтобы получить травму, несовместимую с жизнью. Особенно это касается удочек, которые хорошо проводят ток,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углепластиковые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Также такими проводниками служа</w:t>
      </w:r>
      <w:r>
        <w:rPr>
          <w:rFonts w:ascii="Times New Roman" w:hAnsi="Times New Roman" w:cs="Times New Roman"/>
          <w:sz w:val="28"/>
          <w:szCs w:val="28"/>
        </w:rPr>
        <w:t xml:space="preserve">т повышенная влажность в границах водоема, мокрая леска. При этом даже необязательно зацепить провод, достаточно, чтобы удочка оказалась в радиусе действия электрического тока. </w:t>
      </w:r>
    </w:p>
    <w:p w:rsidR="00907C3E" w:rsidRDefault="00C52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Выбирайте для рыбной ловли места вдали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ЛЭП</w:t>
      </w:r>
      <w:proofErr w:type="gramEnd"/>
      <w:r>
        <w:rPr>
          <w:rFonts w:ascii="Times New Roman" w:hAnsi="Times New Roman" w:cs="Times New Roman"/>
          <w:sz w:val="28"/>
          <w:szCs w:val="28"/>
        </w:rPr>
        <w:t>, трансформа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торных подстанций и и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энергообъектов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Забрасывать блесны и другие снасти вблизи линий электропередачи опасно: мокрая леска – хороший проводник тока. Зацепившись снастью за провод, можно попасть под напряжение.</w:t>
      </w:r>
    </w:p>
    <w:p w:rsidR="00907C3E" w:rsidRDefault="00C52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при перемещениях под проводами линий электроп</w:t>
      </w:r>
      <w:r>
        <w:rPr>
          <w:rFonts w:ascii="Times New Roman" w:hAnsi="Times New Roman" w:cs="Times New Roman"/>
          <w:sz w:val="28"/>
          <w:szCs w:val="28"/>
        </w:rPr>
        <w:t>ередачи. Необходимо предварительно складывать удилища, чтобы избежать случайного прикосновения к проводам или приближения удилища на недопустимо близкое расстояние.</w:t>
      </w:r>
    </w:p>
    <w:p w:rsidR="00907C3E" w:rsidRDefault="00C52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Рыбалка в грозу недопустима! При приближении грозы немедленно покиньте водоем и уйдите как </w:t>
      </w:r>
      <w:r>
        <w:rPr>
          <w:rFonts w:ascii="Times New Roman" w:hAnsi="Times New Roman" w:cs="Times New Roman"/>
          <w:sz w:val="28"/>
          <w:szCs w:val="28"/>
        </w:rPr>
        <w:t xml:space="preserve">можно дальше от береговой линии. Вода является хорошим проводником электрического тока, а удар молнии распространяется вокруг водоема в радиусе 100 метров. </w:t>
      </w:r>
    </w:p>
    <w:p w:rsidR="00907C3E" w:rsidRDefault="00C52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Энергетик</w:t>
      </w:r>
      <w:r>
        <w:rPr>
          <w:rFonts w:ascii="Times New Roman" w:eastAsia="Times New Roman" w:hAnsi="Times New Roman" w:cs="Times New Roman"/>
          <w:sz w:val="28"/>
          <w:szCs w:val="28"/>
        </w:rPr>
        <w:t>и призывают жителей Владимирской области соблюдать необходимые меры предосторожности вблиз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энергообъектов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Обо всех нарушениях и повреждениях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электросетевом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комплексе незамедлительно сообщайте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телефону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горячей линии энергетиков «Светлая линия 220»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ooltip="tel:8-800-220-0-220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</w:rPr>
          <w:t>8-800-220-0-220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(короткий номер 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220; бесплатно, круглосуточно).</w:t>
      </w:r>
    </w:p>
    <w:p w:rsidR="00907C3E" w:rsidRDefault="00907C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C3E" w:rsidRDefault="00907C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7C3E" w:rsidSect="0090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60" w:rsidRDefault="00C52360">
      <w:pPr>
        <w:spacing w:after="0" w:line="240" w:lineRule="auto"/>
      </w:pPr>
      <w:r>
        <w:separator/>
      </w:r>
    </w:p>
  </w:endnote>
  <w:endnote w:type="continuationSeparator" w:id="0">
    <w:p w:rsidR="00C52360" w:rsidRDefault="00C5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60" w:rsidRDefault="00C52360">
      <w:pPr>
        <w:spacing w:after="0" w:line="240" w:lineRule="auto"/>
      </w:pPr>
      <w:r>
        <w:separator/>
      </w:r>
    </w:p>
  </w:footnote>
  <w:footnote w:type="continuationSeparator" w:id="0">
    <w:p w:rsidR="00C52360" w:rsidRDefault="00C52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C3E"/>
    <w:rsid w:val="0016488A"/>
    <w:rsid w:val="00907C3E"/>
    <w:rsid w:val="00C5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07C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07C3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07C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07C3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07C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07C3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07C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07C3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07C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07C3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07C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07C3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07C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07C3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07C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07C3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07C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07C3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07C3E"/>
    <w:pPr>
      <w:ind w:left="720"/>
      <w:contextualSpacing/>
    </w:pPr>
  </w:style>
  <w:style w:type="paragraph" w:styleId="a4">
    <w:name w:val="No Spacing"/>
    <w:uiPriority w:val="1"/>
    <w:qFormat/>
    <w:rsid w:val="00907C3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07C3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07C3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07C3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07C3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07C3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07C3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07C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07C3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07C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907C3E"/>
  </w:style>
  <w:style w:type="paragraph" w:customStyle="1" w:styleId="Footer">
    <w:name w:val="Footer"/>
    <w:basedOn w:val="a"/>
    <w:link w:val="CaptionChar"/>
    <w:uiPriority w:val="99"/>
    <w:unhideWhenUsed/>
    <w:rsid w:val="00907C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907C3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07C3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07C3E"/>
  </w:style>
  <w:style w:type="table" w:styleId="ab">
    <w:name w:val="Table Grid"/>
    <w:basedOn w:val="a1"/>
    <w:uiPriority w:val="59"/>
    <w:rsid w:val="00907C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07C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07C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07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07C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0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907C3E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07C3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907C3E"/>
    <w:rPr>
      <w:sz w:val="18"/>
    </w:rPr>
  </w:style>
  <w:style w:type="character" w:styleId="af">
    <w:name w:val="footnote reference"/>
    <w:basedOn w:val="a0"/>
    <w:uiPriority w:val="99"/>
    <w:unhideWhenUsed/>
    <w:rsid w:val="00907C3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07C3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07C3E"/>
    <w:rPr>
      <w:sz w:val="20"/>
    </w:rPr>
  </w:style>
  <w:style w:type="character" w:styleId="af2">
    <w:name w:val="endnote reference"/>
    <w:basedOn w:val="a0"/>
    <w:uiPriority w:val="99"/>
    <w:semiHidden/>
    <w:unhideWhenUsed/>
    <w:rsid w:val="00907C3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07C3E"/>
    <w:pPr>
      <w:spacing w:after="57"/>
    </w:pPr>
  </w:style>
  <w:style w:type="paragraph" w:styleId="21">
    <w:name w:val="toc 2"/>
    <w:basedOn w:val="a"/>
    <w:next w:val="a"/>
    <w:uiPriority w:val="39"/>
    <w:unhideWhenUsed/>
    <w:rsid w:val="00907C3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07C3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07C3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07C3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07C3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07C3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07C3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07C3E"/>
    <w:pPr>
      <w:spacing w:after="57"/>
      <w:ind w:left="2268"/>
    </w:pPr>
  </w:style>
  <w:style w:type="paragraph" w:styleId="af3">
    <w:name w:val="TOC Heading"/>
    <w:uiPriority w:val="39"/>
    <w:unhideWhenUsed/>
    <w:rsid w:val="00907C3E"/>
  </w:style>
  <w:style w:type="paragraph" w:styleId="af4">
    <w:name w:val="table of figures"/>
    <w:basedOn w:val="a"/>
    <w:next w:val="a"/>
    <w:uiPriority w:val="99"/>
    <w:unhideWhenUsed/>
    <w:rsid w:val="00907C3E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-800-220-0-2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Ломаченко Анжелика Артуровна</dc:creator>
  <cp:lastModifiedBy>Lenovo 1</cp:lastModifiedBy>
  <cp:revision>2</cp:revision>
  <dcterms:created xsi:type="dcterms:W3CDTF">2025-08-25T07:53:00Z</dcterms:created>
  <dcterms:modified xsi:type="dcterms:W3CDTF">2025-08-25T07:53:00Z</dcterms:modified>
</cp:coreProperties>
</file>